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Default="005A70A5" w:rsidP="00CF5209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D2AB1" wp14:editId="311BA3F0">
                <wp:simplePos x="0" y="0"/>
                <wp:positionH relativeFrom="column">
                  <wp:posOffset>2462784</wp:posOffset>
                </wp:positionH>
                <wp:positionV relativeFrom="paragraph">
                  <wp:posOffset>5681472</wp:posOffset>
                </wp:positionV>
                <wp:extent cx="4033901" cy="1575435"/>
                <wp:effectExtent l="0" t="0" r="24130" b="247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901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F45070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5A70A5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Trail of Tears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5A70A5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Louisiana Purchase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13.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5A70A5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French &amp; Indian War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5A70A5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War of 1812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15.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proofErr w:type="gramStart"/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Election</w:t>
                            </w:r>
                            <w:proofErr w:type="gramEnd"/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of 1860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93.9pt;margin-top:447.35pt;width:317.65pt;height:1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" filled="f" strokecolor="black [3213]" strokeweight="1.5pt">
                <v:textbox>
                  <w:txbxContent>
                    <w:p w:rsidR="00A42AD3" w:rsidRPr="00F45070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5A70A5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Trail of Tears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12.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5A70A5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Louisiana Purchase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13.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5A70A5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French &amp; Indian War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14.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5A70A5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War of 1812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15.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 </w:t>
                      </w:r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Election</w:t>
                      </w:r>
                      <w:proofErr w:type="gramEnd"/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of 1860</w:t>
                      </w:r>
                    </w:p>
                  </w:txbxContent>
                </v:textbox>
              </v:shape>
            </w:pict>
          </mc:Fallback>
        </mc:AlternateContent>
      </w:r>
      <w:r w:rsidR="00A42AD3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52D76" wp14:editId="5EEDBECA">
                <wp:simplePos x="0" y="0"/>
                <wp:positionH relativeFrom="column">
                  <wp:posOffset>2441643</wp:posOffset>
                </wp:positionH>
                <wp:positionV relativeFrom="paragraph">
                  <wp:posOffset>4688732</wp:posOffset>
                </wp:positionV>
                <wp:extent cx="4060406" cy="991802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406" cy="991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7E6FDF" w:rsidRDefault="00A42AD3" w:rsidP="00A42AD3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Complete the Presidential Order and Dates to the left.  Use these timelines to help you place the following events in chronological order.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Using a scale of 1 to 5, label the first event in the order with a “1” and a “5” for last event.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92.25pt;margin-top:369.2pt;width:319.7pt;height:7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" filled="f" stroked="f" strokeweight=".5pt">
                <v:textbox>
                  <w:txbxContent>
                    <w:p w:rsidR="00A42AD3" w:rsidRPr="007E6FDF" w:rsidRDefault="00A42AD3" w:rsidP="00A42AD3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Complete the Presidential Order and Dates to the left.  Use these timelines to help you place the following events in chronological order. 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sz w:val="20"/>
                        </w:rPr>
                        <w:t>Using a scale of 1 to 5, label the first event in the order with a “1” and a “5” for last event.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42AD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00C20" wp14:editId="384E182B">
                <wp:simplePos x="0" y="0"/>
                <wp:positionH relativeFrom="column">
                  <wp:posOffset>2461097</wp:posOffset>
                </wp:positionH>
                <wp:positionV relativeFrom="paragraph">
                  <wp:posOffset>7402749</wp:posOffset>
                </wp:positionV>
                <wp:extent cx="4034915" cy="1575435"/>
                <wp:effectExtent l="0" t="0" r="22860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915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F45070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U.S. Constitution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Homestead Act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Indian Removal Act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19.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Intolerable Act</w:t>
                            </w:r>
                          </w:p>
                          <w:p w:rsidR="00A42AD3" w:rsidRPr="002638AF" w:rsidRDefault="002638AF" w:rsidP="002638A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20.</w:t>
                            </w:r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proofErr w:type="gramStart"/>
                            <w:r w:rsidR="00A42AD3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Fugitive</w:t>
                            </w:r>
                            <w:proofErr w:type="gramEnd"/>
                            <w:r w:rsidR="0002545F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Slave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193.8pt;margin-top:582.9pt;width:317.7pt;height:1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" filled="f" strokecolor="black [3213]" strokeweight="1.5pt">
                <v:textbox>
                  <w:txbxContent>
                    <w:p w:rsidR="00A42AD3" w:rsidRPr="00F45070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U.S. Constitution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Homestead Act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Indian Removal Act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19.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Intolerable Act</w:t>
                      </w:r>
                    </w:p>
                    <w:p w:rsidR="00A42AD3" w:rsidRPr="002638AF" w:rsidRDefault="002638AF" w:rsidP="002638A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20.</w:t>
                      </w:r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="00A42AD3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 </w:t>
                      </w:r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Fugitive</w:t>
                      </w:r>
                      <w:proofErr w:type="gramEnd"/>
                      <w:r w:rsidR="0002545F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Slave Act</w:t>
                      </w:r>
                    </w:p>
                  </w:txbxContent>
                </v:textbox>
              </v:shape>
            </w:pict>
          </mc:Fallback>
        </mc:AlternateContent>
      </w:r>
      <w:r w:rsidR="00A42AD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CB93DC" wp14:editId="27F41FF6">
                <wp:simplePos x="0" y="0"/>
                <wp:positionH relativeFrom="column">
                  <wp:posOffset>-583660</wp:posOffset>
                </wp:positionH>
                <wp:positionV relativeFrom="paragraph">
                  <wp:posOffset>4688732</wp:posOffset>
                </wp:positionV>
                <wp:extent cx="2869660" cy="4289749"/>
                <wp:effectExtent l="0" t="0" r="2603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660" cy="42897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42A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Presidential Order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_____________________________________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42A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1607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1776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1787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1803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1861-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1865  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45.95pt;margin-top:369.2pt;width:225.95pt;height:33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" filled="f" strokecolor="black [3213]" strokeweight="1.5pt">
                <v:textbox>
                  <w:txbxContent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42AD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Presidential Order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1. _____________________________________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42AD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Dates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1607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1776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1787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1803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1861-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1865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AD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7AED51" wp14:editId="15EF2B2C">
                <wp:simplePos x="0" y="0"/>
                <wp:positionH relativeFrom="column">
                  <wp:posOffset>-584200</wp:posOffset>
                </wp:positionH>
                <wp:positionV relativeFrom="paragraph">
                  <wp:posOffset>-87630</wp:posOffset>
                </wp:positionV>
                <wp:extent cx="7084695" cy="4619625"/>
                <wp:effectExtent l="0" t="0" r="2095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61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pt;margin-top:-6.9pt;width:557.85pt;height:363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" filled="f" strokecolor="black [3213]" strokeweight="1.5pt"/>
            </w:pict>
          </mc:Fallback>
        </mc:AlternateContent>
      </w:r>
      <w:r w:rsidR="00CD5C3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1562C" wp14:editId="4023C208">
                <wp:simplePos x="0" y="0"/>
                <wp:positionH relativeFrom="column">
                  <wp:posOffset>2286000</wp:posOffset>
                </wp:positionH>
                <wp:positionV relativeFrom="paragraph">
                  <wp:posOffset>-68580</wp:posOffset>
                </wp:positionV>
                <wp:extent cx="4210685" cy="4600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46005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9810ED" w:rsidRDefault="007C612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first 10 amendments to the Constitution.</w:t>
                            </w:r>
                          </w:p>
                          <w:p w:rsidR="007C6121" w:rsidRDefault="007C612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President Monroe’s statement forbidding further colonization in the Americas and declaring that any attempts by a foreign country to colonize would be considered an act of hostility.</w:t>
                            </w:r>
                          </w:p>
                          <w:p w:rsidR="007C6121" w:rsidRDefault="007C612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Members of Congress who wanted to declare war against Britain after the Battle of Tippecanoe.</w:t>
                            </w:r>
                          </w:p>
                          <w:p w:rsidR="007C6121" w:rsidRDefault="007C6121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imaginary line drawn along the crest of the Appalachian Mountains that forbids all settlement west of the line.</w:t>
                            </w:r>
                          </w:p>
                          <w:p w:rsidR="007C6121" w:rsidRDefault="00CD5C3F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Republican documents that argued that the Alien &amp; Sedition Acts were unconstitutional.</w:t>
                            </w:r>
                          </w:p>
                          <w:p w:rsidR="00CD5C3F" w:rsidRDefault="00CD5C3F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Laws passed by Parliament to punish the colonists for the Boston Tea Party and to tighten government control of the colonies.</w:t>
                            </w:r>
                          </w:p>
                          <w:p w:rsidR="00CD5C3F" w:rsidRDefault="00CD5C3F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Speech that stressed the importance of staying clear of foreign alliances.</w:t>
                            </w:r>
                          </w:p>
                          <w:p w:rsidR="00CD5C3F" w:rsidRDefault="00CD5C3F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incident in which French agents attempted to get a bribe and loads from the U.S. diplomats in exchange for an agreement that French privateers would no longer attack American ships.</w:t>
                            </w:r>
                          </w:p>
                          <w:p w:rsidR="00CD5C3F" w:rsidRDefault="00CD5C3F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="0028501A">
                              <w:rPr>
                                <w:rFonts w:ascii="Century Gothic" w:hAnsi="Century Gothic"/>
                                <w:sz w:val="20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agreement proposed by Henry Clay that allowed Missouri to enter the Union as a slave state and Maine to enter as a free state and outlawed slavery in any territories north of Missouri’s border.</w:t>
                            </w:r>
                          </w:p>
                          <w:p w:rsidR="00CD5C3F" w:rsidRDefault="00CD5C3F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Laws passed by a Federalist-dominated Congress aimed at protecting the government from treasonous ideas, actions and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180pt;margin-top:-5.4pt;width:331.55pt;height:3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9810ED" w:rsidRDefault="007C612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first 10 amendments to the Constitution.</w:t>
                      </w:r>
                    </w:p>
                    <w:p w:rsidR="007C6121" w:rsidRDefault="007C612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President Monroe’s statement forbidding further colonization in the Americas and declaring that any attempts by a foreign country to colonize would be considered an act of hostility.</w:t>
                      </w:r>
                    </w:p>
                    <w:p w:rsidR="007C6121" w:rsidRDefault="007C612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Members of Congress who wanted to declare war against Britain after the Battle of Tippecanoe.</w:t>
                      </w:r>
                    </w:p>
                    <w:p w:rsidR="007C6121" w:rsidRDefault="007C6121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imaginary line drawn along the crest of the Appalachian Mountains that forbids all settlement west of the line.</w:t>
                      </w:r>
                    </w:p>
                    <w:p w:rsidR="007C6121" w:rsidRDefault="00CD5C3F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Republican documents that argued that the Alien &amp; Sedition Acts were unconstitutional.</w:t>
                      </w:r>
                    </w:p>
                    <w:p w:rsidR="00CD5C3F" w:rsidRDefault="00CD5C3F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Laws passed by Parliament to punish the colonists for the Boston Tea Party and to tighten government control of the colonies.</w:t>
                      </w:r>
                    </w:p>
                    <w:p w:rsidR="00CD5C3F" w:rsidRDefault="00CD5C3F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Speech that stressed the importance of staying clear of foreign alliances.</w:t>
                      </w:r>
                    </w:p>
                    <w:p w:rsidR="00CD5C3F" w:rsidRDefault="00CD5C3F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incident in which French agents attempted to get a bribe and loads from the U.S. diplomats in exchange for an agreement that French privateers would no longer attack American ships.</w:t>
                      </w:r>
                    </w:p>
                    <w:p w:rsidR="00CD5C3F" w:rsidRDefault="00CD5C3F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="0028501A">
                        <w:rPr>
                          <w:rFonts w:ascii="Century Gothic" w:hAnsi="Century Gothic"/>
                          <w:sz w:val="20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agreement proposed by Henry Clay that allowed Missouri to enter the Union as a slave state and Maine to enter as a free state and outlawed slavery in any territories north of Missouri’s border.</w:t>
                      </w:r>
                    </w:p>
                    <w:p w:rsidR="00CD5C3F" w:rsidRDefault="00CD5C3F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Laws passed by a Federalist-dominated Congress aimed at protecting the government from treasonous ideas, actions and people.</w:t>
                      </w:r>
                    </w:p>
                  </w:txbxContent>
                </v:textbox>
              </v:shape>
            </w:pict>
          </mc:Fallback>
        </mc:AlternateContent>
      </w:r>
      <w:r w:rsidR="00D87B5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DAF06" wp14:editId="2D0061B5">
                <wp:simplePos x="0" y="0"/>
                <wp:positionH relativeFrom="column">
                  <wp:posOffset>-574040</wp:posOffset>
                </wp:positionH>
                <wp:positionV relativeFrom="paragraph">
                  <wp:posOffset>-79807</wp:posOffset>
                </wp:positionV>
                <wp:extent cx="2937510" cy="39077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9077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45070" w:rsidRPr="002638AF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957B5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Proclamation of 1763</w:t>
                            </w:r>
                          </w:p>
                          <w:p w:rsidR="00F45070" w:rsidRPr="002638AF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957B5" w:rsidRPr="002638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Intolerable Acts</w:t>
                            </w:r>
                          </w:p>
                          <w:p w:rsidR="00F45070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Bill of Rights</w:t>
                            </w:r>
                          </w:p>
                          <w:p w:rsidR="00F45070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Washington’s Farewell Address</w:t>
                            </w:r>
                          </w:p>
                          <w:p w:rsidR="00F45070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Kentucky &amp; Virginia Resolution</w:t>
                            </w:r>
                          </w:p>
                          <w:p w:rsidR="00082C72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108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Alien &amp; Sedition Acts</w:t>
                            </w:r>
                            <w:r w:rsid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45070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Monroe Doctrine</w:t>
                            </w:r>
                          </w:p>
                          <w:p w:rsidR="00F45070" w:rsidRPr="00082C72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 w:rsidRPr="00082C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Missouri Compromise 1820</w:t>
                            </w:r>
                          </w:p>
                          <w:p w:rsidR="00F45070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5C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XYZ Affair</w:t>
                            </w:r>
                          </w:p>
                          <w:p w:rsidR="00E222A5" w:rsidRPr="00E222A5" w:rsidRDefault="00F45070" w:rsidP="002638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 w:rsid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E957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War Hawks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45.2pt;margin-top:-6.3pt;width:231.3pt;height:30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45070" w:rsidRPr="002638AF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E957B5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Proclamation of 1763</w:t>
                      </w:r>
                    </w:p>
                    <w:p w:rsidR="00F45070" w:rsidRPr="002638AF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E957B5" w:rsidRPr="002638AF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Intolerable Acts</w:t>
                      </w:r>
                    </w:p>
                    <w:p w:rsidR="00F45070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Bill of Rights</w:t>
                      </w:r>
                    </w:p>
                    <w:p w:rsidR="00F45070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Washington’s Farewell Address</w:t>
                      </w:r>
                    </w:p>
                    <w:p w:rsidR="00F45070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Kentucky &amp; Virginia Resolution</w:t>
                      </w:r>
                    </w:p>
                    <w:p w:rsidR="00082C72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108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Alien &amp; Sedition Acts</w:t>
                      </w:r>
                      <w:r w:rsid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45070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Monroe Doctrine</w:t>
                      </w:r>
                    </w:p>
                    <w:p w:rsidR="00F45070" w:rsidRPr="00082C72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9810ED" w:rsidRPr="00082C7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Missouri Compromise 1820</w:t>
                      </w:r>
                    </w:p>
                    <w:p w:rsidR="00F45070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CD5C3F">
                        <w:rPr>
                          <w:rFonts w:ascii="Century Gothic" w:hAnsi="Century Gothic"/>
                          <w:sz w:val="20"/>
                          <w:szCs w:val="20"/>
                        </w:rPr>
                        <w:t>XYZ Affair</w:t>
                      </w:r>
                    </w:p>
                    <w:p w:rsidR="00E222A5" w:rsidRPr="00E222A5" w:rsidRDefault="00F45070" w:rsidP="002638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 w:rsid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 </w:t>
                      </w:r>
                      <w:r w:rsidR="00E957B5">
                        <w:rPr>
                          <w:rFonts w:ascii="Century Gothic" w:hAnsi="Century Gothic"/>
                          <w:sz w:val="20"/>
                          <w:szCs w:val="20"/>
                        </w:rPr>
                        <w:t>War Hawks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2CAFC" wp14:editId="0491F859">
                <wp:simplePos x="0" y="0"/>
                <wp:positionH relativeFrom="column">
                  <wp:posOffset>3454146</wp:posOffset>
                </wp:positionH>
                <wp:positionV relativeFrom="paragraph">
                  <wp:posOffset>-786130</wp:posOffset>
                </wp:positionV>
                <wp:extent cx="3133852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85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HISTORICAL </w:t>
                            </w:r>
                            <w:r w:rsidR="00F4507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REVIEW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7C612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2" type="#_x0000_t202" style="position:absolute;margin-left:272pt;margin-top:-61.9pt;width:246.75pt;height: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HISTORICAL </w:t>
                      </w:r>
                      <w:r w:rsidR="00F45070">
                        <w:rPr>
                          <w:rFonts w:ascii="Century Gothic" w:hAnsi="Century Gothic"/>
                          <w:b/>
                          <w:sz w:val="32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REVIEW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7C6121">
                        <w:rPr>
                          <w:rFonts w:ascii="Century Gothic" w:hAnsi="Century Gothic"/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0F83" wp14:editId="746DF6F8">
                <wp:simplePos x="0" y="0"/>
                <wp:positionH relativeFrom="column">
                  <wp:posOffset>-591312</wp:posOffset>
                </wp:positionH>
                <wp:positionV relativeFrom="paragraph">
                  <wp:posOffset>-530352</wp:posOffset>
                </wp:positionV>
                <wp:extent cx="7037070" cy="609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: Using </w:t>
                            </w:r>
                            <w:r w:rsidR="00CF5209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the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descriptions on the right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,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connect it to an event on the left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.  Use your notes to look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up.  We may not have talked about everyone listed yet but use your testing skills to figure it 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-46.55pt;margin-top:-41.75pt;width:554.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: Using </w:t>
                      </w:r>
                      <w:r w:rsidR="00CF5209">
                        <w:rPr>
                          <w:rFonts w:ascii="Century Gothic" w:hAnsi="Century Gothic"/>
                          <w:i/>
                          <w:sz w:val="20"/>
                        </w:rPr>
                        <w:t>the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descriptions on the right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,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connect it to an event on the left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.  Use your notes to look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up.  We may not have talked about everyone listed yet but use your testing skills to figure it out.  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874E4" wp14:editId="0E991EC8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DE" w:rsidRDefault="002240DE" w:rsidP="00817326">
      <w:pPr>
        <w:spacing w:after="0" w:line="240" w:lineRule="auto"/>
      </w:pPr>
      <w:r>
        <w:separator/>
      </w:r>
    </w:p>
  </w:endnote>
  <w:endnote w:type="continuationSeparator" w:id="0">
    <w:p w:rsidR="002240DE" w:rsidRDefault="002240DE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DE" w:rsidRDefault="002240DE" w:rsidP="00817326">
      <w:pPr>
        <w:spacing w:after="0" w:line="240" w:lineRule="auto"/>
      </w:pPr>
      <w:r>
        <w:separator/>
      </w:r>
    </w:p>
  </w:footnote>
  <w:footnote w:type="continuationSeparator" w:id="0">
    <w:p w:rsidR="002240DE" w:rsidRDefault="002240DE" w:rsidP="008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6B9F"/>
    <w:multiLevelType w:val="hybridMultilevel"/>
    <w:tmpl w:val="1F16DC1E"/>
    <w:lvl w:ilvl="0" w:tplc="E6E68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2545F"/>
    <w:rsid w:val="00063400"/>
    <w:rsid w:val="00082C72"/>
    <w:rsid w:val="000E7B71"/>
    <w:rsid w:val="0019352D"/>
    <w:rsid w:val="0019533D"/>
    <w:rsid w:val="00204449"/>
    <w:rsid w:val="002240DE"/>
    <w:rsid w:val="00240959"/>
    <w:rsid w:val="002638AF"/>
    <w:rsid w:val="0028501A"/>
    <w:rsid w:val="002F3234"/>
    <w:rsid w:val="00311318"/>
    <w:rsid w:val="003148DF"/>
    <w:rsid w:val="00337DA1"/>
    <w:rsid w:val="003F51A1"/>
    <w:rsid w:val="00485480"/>
    <w:rsid w:val="004D2352"/>
    <w:rsid w:val="00501AEB"/>
    <w:rsid w:val="005A70A5"/>
    <w:rsid w:val="005E3C22"/>
    <w:rsid w:val="00733C60"/>
    <w:rsid w:val="00790589"/>
    <w:rsid w:val="007B3CA0"/>
    <w:rsid w:val="007C6121"/>
    <w:rsid w:val="007D6A3B"/>
    <w:rsid w:val="007E6FDF"/>
    <w:rsid w:val="00817326"/>
    <w:rsid w:val="008B0695"/>
    <w:rsid w:val="00941303"/>
    <w:rsid w:val="009810ED"/>
    <w:rsid w:val="00A04DF4"/>
    <w:rsid w:val="00A24784"/>
    <w:rsid w:val="00A42AD3"/>
    <w:rsid w:val="00AB3FB4"/>
    <w:rsid w:val="00AC63E8"/>
    <w:rsid w:val="00AF4659"/>
    <w:rsid w:val="00BC340D"/>
    <w:rsid w:val="00C71874"/>
    <w:rsid w:val="00CC0E63"/>
    <w:rsid w:val="00CD5C3F"/>
    <w:rsid w:val="00CF5209"/>
    <w:rsid w:val="00D87B5D"/>
    <w:rsid w:val="00D9656A"/>
    <w:rsid w:val="00DD54A1"/>
    <w:rsid w:val="00E222A5"/>
    <w:rsid w:val="00E43E80"/>
    <w:rsid w:val="00E62BF1"/>
    <w:rsid w:val="00E957B5"/>
    <w:rsid w:val="00EE3B7F"/>
    <w:rsid w:val="00F45070"/>
    <w:rsid w:val="00FE12C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6</cp:revision>
  <cp:lastPrinted>2018-04-19T15:41:00Z</cp:lastPrinted>
  <dcterms:created xsi:type="dcterms:W3CDTF">2018-04-19T15:45:00Z</dcterms:created>
  <dcterms:modified xsi:type="dcterms:W3CDTF">2018-04-19T18:54:00Z</dcterms:modified>
</cp:coreProperties>
</file>